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771B63" w14:textId="77777777" w:rsidR="009F2F92" w:rsidRDefault="00000000">
      <w:pPr>
        <w:pStyle w:val="Heading1"/>
        <w:rPr>
          <w:color w:val="1C4587"/>
          <w:sz w:val="24"/>
          <w:szCs w:val="24"/>
        </w:rPr>
      </w:pPr>
      <w:bookmarkStart w:id="0" w:name="_rvccj5cgr696" w:colFirst="0" w:colLast="0"/>
      <w:bookmarkEnd w:id="0"/>
      <w:r>
        <w:rPr>
          <w:rFonts w:ascii="Arial" w:eastAsia="Arial" w:hAnsi="Arial" w:cs="Arial"/>
          <w:b/>
          <w:color w:val="1C4587"/>
          <w:sz w:val="24"/>
          <w:szCs w:val="24"/>
        </w:rPr>
        <w:t>Welcome to Crawford Lake</w:t>
      </w:r>
      <w:r>
        <w:rPr>
          <w:noProof/>
        </w:rPr>
        <w:drawing>
          <wp:anchor distT="114300" distB="114300" distL="114300" distR="114300" simplePos="0" relativeHeight="251658240" behindDoc="0" locked="0" layoutInCell="1" hidden="0" allowOverlap="1" wp14:anchorId="54771BD1" wp14:editId="54771BD2">
            <wp:simplePos x="0" y="0"/>
            <wp:positionH relativeFrom="column">
              <wp:posOffset>4763</wp:posOffset>
            </wp:positionH>
            <wp:positionV relativeFrom="paragraph">
              <wp:posOffset>133350</wp:posOffset>
            </wp:positionV>
            <wp:extent cx="6848475" cy="2354926"/>
            <wp:effectExtent l="0" t="0" r="0" b="0"/>
            <wp:wrapTopAndBottom distT="114300" distB="114300"/>
            <wp:docPr id="2" name="image3.png" descr="Fantastic Beasts header"/>
            <wp:cNvGraphicFramePr/>
            <a:graphic xmlns:a="http://schemas.openxmlformats.org/drawingml/2006/main">
              <a:graphicData uri="http://schemas.openxmlformats.org/drawingml/2006/picture">
                <pic:pic xmlns:pic="http://schemas.openxmlformats.org/drawingml/2006/picture">
                  <pic:nvPicPr>
                    <pic:cNvPr id="0" name="image3.png" descr="Fantastic Beasts header"/>
                    <pic:cNvPicPr preferRelativeResize="0"/>
                  </pic:nvPicPr>
                  <pic:blipFill>
                    <a:blip r:embed="rId10"/>
                    <a:srcRect l="4560" r="4560"/>
                    <a:stretch>
                      <a:fillRect/>
                    </a:stretch>
                  </pic:blipFill>
                  <pic:spPr>
                    <a:xfrm>
                      <a:off x="0" y="0"/>
                      <a:ext cx="6848475" cy="2354926"/>
                    </a:xfrm>
                    <a:prstGeom prst="rect">
                      <a:avLst/>
                    </a:prstGeom>
                    <a:ln/>
                  </pic:spPr>
                </pic:pic>
              </a:graphicData>
            </a:graphic>
          </wp:anchor>
        </w:drawing>
      </w:r>
    </w:p>
    <w:p w14:paraId="54771B64" w14:textId="77777777" w:rsidR="009F2F92" w:rsidRDefault="00000000">
      <w:pPr>
        <w:spacing w:before="240" w:after="240"/>
        <w:rPr>
          <w:sz w:val="24"/>
          <w:szCs w:val="24"/>
        </w:rPr>
      </w:pPr>
      <w:r>
        <w:rPr>
          <w:sz w:val="24"/>
          <w:szCs w:val="24"/>
        </w:rPr>
        <w:t>For more than 55 years, scientists have studied Crawford Lake to identify what is recorded. In July 2023, the lake was selected as the world’s best marker of a proposed new geological time period defined by human-caused change, the Anthropocene.</w:t>
      </w:r>
    </w:p>
    <w:p w14:paraId="54771B65" w14:textId="77777777" w:rsidR="009F2F92" w:rsidRDefault="00000000">
      <w:pPr>
        <w:spacing w:before="240" w:after="240"/>
        <w:rPr>
          <w:b/>
          <w:sz w:val="24"/>
          <w:szCs w:val="24"/>
          <w:highlight w:val="white"/>
        </w:rPr>
      </w:pPr>
      <w:r>
        <w:rPr>
          <w:sz w:val="24"/>
          <w:szCs w:val="24"/>
        </w:rPr>
        <w:t>Get to know this surprising body of water and the stories it can tell about our past, present, and future.</w:t>
      </w:r>
    </w:p>
    <w:p w14:paraId="54771B66" w14:textId="77777777" w:rsidR="009F2F92" w:rsidRDefault="00000000">
      <w:pPr>
        <w:numPr>
          <w:ilvl w:val="0"/>
          <w:numId w:val="1"/>
        </w:numPr>
        <w:rPr>
          <w:sz w:val="24"/>
          <w:szCs w:val="24"/>
        </w:rPr>
      </w:pPr>
      <w:r>
        <w:rPr>
          <w:sz w:val="24"/>
          <w:szCs w:val="24"/>
        </w:rPr>
        <w:t xml:space="preserve">Use </w:t>
      </w:r>
      <w:r>
        <w:rPr>
          <w:b/>
          <w:sz w:val="24"/>
          <w:szCs w:val="24"/>
        </w:rPr>
        <w:t>any objects you like</w:t>
      </w:r>
      <w:r>
        <w:rPr>
          <w:b/>
          <w:i/>
          <w:sz w:val="24"/>
          <w:szCs w:val="24"/>
        </w:rPr>
        <w:t xml:space="preserve"> </w:t>
      </w:r>
      <w:r>
        <w:rPr>
          <w:sz w:val="24"/>
          <w:szCs w:val="24"/>
        </w:rPr>
        <w:t>to help you answer the questions on this gallery trail.</w:t>
      </w:r>
    </w:p>
    <w:p w14:paraId="54771B67" w14:textId="77777777" w:rsidR="009F2F92" w:rsidRDefault="00000000">
      <w:pPr>
        <w:numPr>
          <w:ilvl w:val="0"/>
          <w:numId w:val="1"/>
        </w:numPr>
        <w:rPr>
          <w:sz w:val="24"/>
          <w:szCs w:val="24"/>
        </w:rPr>
      </w:pPr>
      <w:r>
        <w:rPr>
          <w:sz w:val="24"/>
          <w:szCs w:val="24"/>
        </w:rPr>
        <w:t xml:space="preserve">You can work in small groups on the questions and the activities. </w:t>
      </w:r>
    </w:p>
    <w:p w14:paraId="54771B68" w14:textId="77777777" w:rsidR="009F2F92" w:rsidRDefault="00000000">
      <w:pPr>
        <w:numPr>
          <w:ilvl w:val="0"/>
          <w:numId w:val="1"/>
        </w:numPr>
        <w:rPr>
          <w:sz w:val="24"/>
          <w:szCs w:val="24"/>
        </w:rPr>
      </w:pPr>
      <w:r>
        <w:rPr>
          <w:sz w:val="24"/>
          <w:szCs w:val="24"/>
        </w:rPr>
        <w:t>If you’re at the museum:</w:t>
      </w:r>
    </w:p>
    <w:p w14:paraId="54771B69" w14:textId="77777777" w:rsidR="009F2F92" w:rsidRDefault="00000000">
      <w:pPr>
        <w:numPr>
          <w:ilvl w:val="1"/>
          <w:numId w:val="1"/>
        </w:numPr>
        <w:rPr>
          <w:sz w:val="24"/>
          <w:szCs w:val="24"/>
        </w:rPr>
      </w:pPr>
      <w:r>
        <w:rPr>
          <w:sz w:val="24"/>
          <w:szCs w:val="24"/>
        </w:rPr>
        <w:t>Remember that you’re sharing the space with other people. Be respectful.</w:t>
      </w:r>
    </w:p>
    <w:p w14:paraId="54771B6A" w14:textId="77777777" w:rsidR="009F2F92" w:rsidRDefault="00000000">
      <w:pPr>
        <w:numPr>
          <w:ilvl w:val="1"/>
          <w:numId w:val="1"/>
        </w:numPr>
        <w:rPr>
          <w:sz w:val="24"/>
          <w:szCs w:val="24"/>
        </w:rPr>
      </w:pPr>
      <w:r>
        <w:rPr>
          <w:sz w:val="24"/>
          <w:szCs w:val="24"/>
        </w:rPr>
        <w:t>Choose a working space that doesn’t block someone’s view or path.</w:t>
      </w:r>
    </w:p>
    <w:p w14:paraId="54771B6B" w14:textId="77777777" w:rsidR="009F2F92" w:rsidRDefault="009F2F92">
      <w:pPr>
        <w:spacing w:line="240" w:lineRule="auto"/>
        <w:rPr>
          <w:sz w:val="24"/>
          <w:szCs w:val="24"/>
        </w:rPr>
      </w:pPr>
    </w:p>
    <w:p w14:paraId="54771B6C" w14:textId="77777777" w:rsidR="009F2F92" w:rsidRDefault="00000000">
      <w:pPr>
        <w:spacing w:line="240" w:lineRule="auto"/>
        <w:rPr>
          <w:sz w:val="24"/>
          <w:szCs w:val="24"/>
        </w:rPr>
      </w:pPr>
      <w:r>
        <w:rPr>
          <w:sz w:val="24"/>
          <w:szCs w:val="24"/>
        </w:rPr>
        <w:t xml:space="preserve">Please use </w:t>
      </w:r>
      <w:r>
        <w:rPr>
          <w:b/>
          <w:sz w:val="24"/>
          <w:szCs w:val="24"/>
        </w:rPr>
        <w:t>pencils</w:t>
      </w:r>
      <w:r>
        <w:rPr>
          <w:sz w:val="24"/>
          <w:szCs w:val="24"/>
        </w:rPr>
        <w:t xml:space="preserve"> and not </w:t>
      </w:r>
      <w:r>
        <w:rPr>
          <w:b/>
          <w:sz w:val="24"/>
          <w:szCs w:val="24"/>
        </w:rPr>
        <w:t>pens</w:t>
      </w:r>
      <w:r>
        <w:rPr>
          <w:sz w:val="24"/>
          <w:szCs w:val="24"/>
        </w:rPr>
        <w:t xml:space="preserve"> to keep the objects safe.</w:t>
      </w:r>
    </w:p>
    <w:p w14:paraId="54771B6D" w14:textId="77777777" w:rsidR="009F2F92" w:rsidRDefault="009F2F92">
      <w:pPr>
        <w:spacing w:line="240" w:lineRule="auto"/>
        <w:rPr>
          <w:b/>
          <w:color w:val="7F2083"/>
          <w:sz w:val="24"/>
          <w:szCs w:val="24"/>
          <w:u w:val="single"/>
        </w:rPr>
      </w:pPr>
    </w:p>
    <w:p w14:paraId="54771B6E" w14:textId="77777777" w:rsidR="009F2F92" w:rsidRDefault="00000000">
      <w:pPr>
        <w:spacing w:line="240" w:lineRule="auto"/>
        <w:rPr>
          <w:b/>
          <w:color w:val="1C4587"/>
          <w:sz w:val="24"/>
          <w:szCs w:val="24"/>
          <w:u w:val="single"/>
        </w:rPr>
      </w:pPr>
      <w:r>
        <w:rPr>
          <w:b/>
          <w:color w:val="1C4587"/>
          <w:sz w:val="24"/>
          <w:szCs w:val="24"/>
          <w:u w:val="single"/>
        </w:rPr>
        <w:t>Before you start</w:t>
      </w:r>
    </w:p>
    <w:p w14:paraId="54771B6F" w14:textId="77777777" w:rsidR="009F2F92" w:rsidRDefault="009F2F92">
      <w:pPr>
        <w:spacing w:line="240" w:lineRule="auto"/>
        <w:rPr>
          <w:b/>
          <w:color w:val="7F2083"/>
          <w:sz w:val="24"/>
          <w:szCs w:val="24"/>
          <w:u w:val="single"/>
        </w:rPr>
      </w:pPr>
    </w:p>
    <w:p w14:paraId="54771B70" w14:textId="77777777" w:rsidR="009F2F92" w:rsidRDefault="00000000">
      <w:pPr>
        <w:spacing w:line="240" w:lineRule="auto"/>
        <w:ind w:left="425" w:hanging="425"/>
        <w:rPr>
          <w:i/>
          <w:sz w:val="24"/>
          <w:szCs w:val="24"/>
        </w:rPr>
      </w:pPr>
      <w:r>
        <w:rPr>
          <w:rFonts w:ascii="Arial Unicode MS" w:eastAsia="Arial Unicode MS" w:hAnsi="Arial Unicode MS" w:cs="Arial Unicode MS"/>
          <w:b/>
          <w:color w:val="7F2083"/>
          <w:sz w:val="24"/>
          <w:szCs w:val="24"/>
        </w:rPr>
        <w:t>✎</w:t>
      </w:r>
      <w:r>
        <w:rPr>
          <w:sz w:val="24"/>
          <w:szCs w:val="24"/>
        </w:rPr>
        <w:t xml:space="preserve">  Write down </w:t>
      </w:r>
      <w:r>
        <w:rPr>
          <w:b/>
          <w:sz w:val="24"/>
          <w:szCs w:val="24"/>
        </w:rPr>
        <w:t xml:space="preserve">5 ways </w:t>
      </w:r>
      <w:r>
        <w:rPr>
          <w:sz w:val="24"/>
          <w:szCs w:val="24"/>
        </w:rPr>
        <w:t>you think that humans have affected the Earth in the past and the present.</w:t>
      </w:r>
    </w:p>
    <w:p w14:paraId="54771B71" w14:textId="77777777" w:rsidR="009F2F92" w:rsidRDefault="009F2F92">
      <w:pPr>
        <w:spacing w:line="240" w:lineRule="auto"/>
        <w:rPr>
          <w:b/>
          <w:color w:val="7F2083"/>
          <w:sz w:val="24"/>
          <w:szCs w:val="24"/>
          <w:u w:val="single"/>
        </w:rPr>
      </w:pPr>
    </w:p>
    <w:p w14:paraId="54771B72" w14:textId="77777777" w:rsidR="009F2F92" w:rsidRDefault="00000000">
      <w:pPr>
        <w:spacing w:line="240" w:lineRule="auto"/>
        <w:rPr>
          <w:sz w:val="24"/>
          <w:szCs w:val="24"/>
        </w:rPr>
      </w:pPr>
      <w:r>
        <w:rPr>
          <w:sz w:val="24"/>
          <w:szCs w:val="24"/>
        </w:rPr>
        <w:t>1.</w:t>
      </w:r>
    </w:p>
    <w:p w14:paraId="54771B73" w14:textId="77777777" w:rsidR="009F2F92" w:rsidRDefault="009F2F92">
      <w:pPr>
        <w:spacing w:line="240" w:lineRule="auto"/>
        <w:rPr>
          <w:sz w:val="24"/>
          <w:szCs w:val="24"/>
        </w:rPr>
      </w:pPr>
    </w:p>
    <w:p w14:paraId="54771B74" w14:textId="77777777" w:rsidR="009F2F92" w:rsidRDefault="009F2F92">
      <w:pPr>
        <w:spacing w:line="240" w:lineRule="auto"/>
        <w:rPr>
          <w:sz w:val="24"/>
          <w:szCs w:val="24"/>
        </w:rPr>
      </w:pPr>
    </w:p>
    <w:p w14:paraId="54771B75" w14:textId="77777777" w:rsidR="009F2F92" w:rsidRDefault="00000000">
      <w:pPr>
        <w:spacing w:line="240" w:lineRule="auto"/>
        <w:rPr>
          <w:sz w:val="24"/>
          <w:szCs w:val="24"/>
        </w:rPr>
      </w:pPr>
      <w:r>
        <w:rPr>
          <w:sz w:val="24"/>
          <w:szCs w:val="24"/>
        </w:rPr>
        <w:t>2.</w:t>
      </w:r>
    </w:p>
    <w:p w14:paraId="54771B76" w14:textId="77777777" w:rsidR="009F2F92" w:rsidRDefault="009F2F92">
      <w:pPr>
        <w:spacing w:line="240" w:lineRule="auto"/>
        <w:rPr>
          <w:sz w:val="24"/>
          <w:szCs w:val="24"/>
        </w:rPr>
      </w:pPr>
    </w:p>
    <w:p w14:paraId="54771B77" w14:textId="77777777" w:rsidR="009F2F92" w:rsidRDefault="009F2F92">
      <w:pPr>
        <w:spacing w:line="240" w:lineRule="auto"/>
        <w:rPr>
          <w:sz w:val="24"/>
          <w:szCs w:val="24"/>
        </w:rPr>
      </w:pPr>
    </w:p>
    <w:p w14:paraId="54771B78" w14:textId="77777777" w:rsidR="009F2F92" w:rsidRDefault="00000000">
      <w:pPr>
        <w:spacing w:line="240" w:lineRule="auto"/>
        <w:rPr>
          <w:sz w:val="24"/>
          <w:szCs w:val="24"/>
        </w:rPr>
      </w:pPr>
      <w:r>
        <w:rPr>
          <w:sz w:val="24"/>
          <w:szCs w:val="24"/>
        </w:rPr>
        <w:t>3.</w:t>
      </w:r>
    </w:p>
    <w:p w14:paraId="54771B79" w14:textId="77777777" w:rsidR="009F2F92" w:rsidRDefault="009F2F92">
      <w:pPr>
        <w:spacing w:line="240" w:lineRule="auto"/>
        <w:rPr>
          <w:sz w:val="24"/>
          <w:szCs w:val="24"/>
        </w:rPr>
      </w:pPr>
    </w:p>
    <w:p w14:paraId="54771B7A" w14:textId="77777777" w:rsidR="009F2F92" w:rsidRDefault="009F2F92">
      <w:pPr>
        <w:spacing w:line="240" w:lineRule="auto"/>
        <w:rPr>
          <w:sz w:val="24"/>
          <w:szCs w:val="24"/>
        </w:rPr>
      </w:pPr>
    </w:p>
    <w:p w14:paraId="54771B7B" w14:textId="77777777" w:rsidR="009F2F92" w:rsidRDefault="00000000">
      <w:pPr>
        <w:spacing w:line="240" w:lineRule="auto"/>
        <w:rPr>
          <w:sz w:val="24"/>
          <w:szCs w:val="24"/>
        </w:rPr>
      </w:pPr>
      <w:r>
        <w:rPr>
          <w:sz w:val="24"/>
          <w:szCs w:val="24"/>
        </w:rPr>
        <w:t>4.</w:t>
      </w:r>
    </w:p>
    <w:p w14:paraId="54771B7C" w14:textId="77777777" w:rsidR="009F2F92" w:rsidRDefault="009F2F92">
      <w:pPr>
        <w:spacing w:line="240" w:lineRule="auto"/>
        <w:rPr>
          <w:sz w:val="24"/>
          <w:szCs w:val="24"/>
        </w:rPr>
      </w:pPr>
    </w:p>
    <w:p w14:paraId="54771B7D" w14:textId="77777777" w:rsidR="009F2F92" w:rsidRDefault="009F2F92">
      <w:pPr>
        <w:spacing w:line="240" w:lineRule="auto"/>
        <w:rPr>
          <w:sz w:val="24"/>
          <w:szCs w:val="24"/>
        </w:rPr>
      </w:pPr>
    </w:p>
    <w:p w14:paraId="54771B7E" w14:textId="77777777" w:rsidR="009F2F92" w:rsidRDefault="00000000">
      <w:pPr>
        <w:spacing w:line="240" w:lineRule="auto"/>
        <w:rPr>
          <w:sz w:val="24"/>
          <w:szCs w:val="24"/>
        </w:rPr>
      </w:pPr>
      <w:r>
        <w:rPr>
          <w:sz w:val="24"/>
          <w:szCs w:val="24"/>
        </w:rPr>
        <w:t>5.</w:t>
      </w:r>
      <w:r>
        <w:rPr>
          <w:b/>
          <w:noProof/>
          <w:color w:val="7F2083"/>
          <w:sz w:val="24"/>
          <w:szCs w:val="24"/>
          <w:u w:val="single"/>
        </w:rPr>
        <w:drawing>
          <wp:anchor distT="114300" distB="114300" distL="114300" distR="114300" simplePos="0" relativeHeight="251659264" behindDoc="0" locked="0" layoutInCell="1" hidden="0" allowOverlap="1" wp14:anchorId="54771BD3" wp14:editId="54771BD4">
            <wp:simplePos x="0" y="0"/>
            <wp:positionH relativeFrom="page">
              <wp:posOffset>6934200</wp:posOffset>
            </wp:positionH>
            <wp:positionV relativeFrom="page">
              <wp:posOffset>9220200</wp:posOffset>
            </wp:positionV>
            <wp:extent cx="500063" cy="500063"/>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00063" cy="500063"/>
                    </a:xfrm>
                    <a:prstGeom prst="rect">
                      <a:avLst/>
                    </a:prstGeom>
                    <a:ln/>
                  </pic:spPr>
                </pic:pic>
              </a:graphicData>
            </a:graphic>
          </wp:anchor>
        </w:drawing>
      </w:r>
    </w:p>
    <w:p w14:paraId="54771B7F" w14:textId="77777777" w:rsidR="009F2F92" w:rsidRDefault="009F2F92">
      <w:pPr>
        <w:rPr>
          <w:sz w:val="24"/>
          <w:szCs w:val="24"/>
        </w:rPr>
      </w:pPr>
    </w:p>
    <w:p w14:paraId="54771B80" w14:textId="77777777" w:rsidR="009F2F92" w:rsidRDefault="00000000">
      <w:pPr>
        <w:rPr>
          <w:b/>
          <w:color w:val="1C4587"/>
          <w:sz w:val="24"/>
          <w:szCs w:val="24"/>
          <w:u w:val="single"/>
        </w:rPr>
      </w:pPr>
      <w:r>
        <w:rPr>
          <w:b/>
          <w:color w:val="7F2083"/>
          <w:sz w:val="24"/>
          <w:szCs w:val="24"/>
          <w:u w:val="single"/>
        </w:rPr>
        <w:br/>
      </w:r>
      <w:r>
        <w:rPr>
          <w:b/>
          <w:color w:val="1C4587"/>
          <w:sz w:val="24"/>
          <w:szCs w:val="24"/>
          <w:u w:val="single"/>
        </w:rPr>
        <w:t>Why Does it Matter?</w:t>
      </w:r>
    </w:p>
    <w:p w14:paraId="54771B81" w14:textId="77777777" w:rsidR="009F2F92" w:rsidRDefault="009F2F92">
      <w:pPr>
        <w:rPr>
          <w:b/>
          <w:color w:val="7F2083"/>
          <w:sz w:val="24"/>
          <w:szCs w:val="24"/>
          <w:u w:val="single"/>
        </w:rPr>
      </w:pPr>
    </w:p>
    <w:p w14:paraId="54771B82" w14:textId="77777777" w:rsidR="009F2F92" w:rsidRDefault="00000000">
      <w:pPr>
        <w:pBdr>
          <w:top w:val="nil"/>
          <w:left w:val="nil"/>
          <w:bottom w:val="nil"/>
          <w:right w:val="nil"/>
          <w:between w:val="nil"/>
        </w:pBdr>
        <w:rPr>
          <w:color w:val="1C4587"/>
        </w:rPr>
      </w:pPr>
      <w:r>
        <w:t>Explore the introduction to the exhibition, and the core display in the middle of the room. In your own words, explain why the research done at Crawford Lake is important enough to make an exhibition about it.</w:t>
      </w:r>
      <w:r>
        <w:br/>
      </w:r>
      <w:r>
        <w:br/>
      </w:r>
      <w:r>
        <w:br/>
      </w:r>
      <w:r>
        <w:br/>
      </w:r>
      <w:r>
        <w:br/>
      </w:r>
      <w:r>
        <w:br/>
      </w:r>
      <w:r>
        <w:br/>
      </w:r>
      <w:r>
        <w:br/>
      </w:r>
      <w:r>
        <w:br/>
      </w:r>
      <w:r>
        <w:br/>
      </w:r>
      <w:r>
        <w:br/>
      </w:r>
      <w:r>
        <w:br/>
      </w:r>
      <w:r>
        <w:rPr>
          <w:b/>
          <w:color w:val="1C4587"/>
          <w:sz w:val="24"/>
          <w:szCs w:val="24"/>
          <w:u w:val="single"/>
        </w:rPr>
        <w:t>What is a Core?</w:t>
      </w:r>
    </w:p>
    <w:p w14:paraId="54771B83" w14:textId="77777777" w:rsidR="009F2F92" w:rsidRDefault="009F2F92">
      <w:pPr>
        <w:rPr>
          <w:sz w:val="24"/>
          <w:szCs w:val="24"/>
        </w:rPr>
      </w:pPr>
    </w:p>
    <w:p w14:paraId="54771B84" w14:textId="77777777" w:rsidR="009F2F92" w:rsidRDefault="00000000">
      <w:pPr>
        <w:rPr>
          <w:sz w:val="24"/>
          <w:szCs w:val="24"/>
        </w:rPr>
      </w:pPr>
      <w:r>
        <w:rPr>
          <w:sz w:val="24"/>
          <w:szCs w:val="24"/>
        </w:rPr>
        <w:t>Explore the core display in the middle of the room. Sketch the Crawford Lake core below, and add at least three labels explaining important features on the core.</w:t>
      </w:r>
    </w:p>
    <w:p w14:paraId="54771B85" w14:textId="77777777" w:rsidR="009F2F92" w:rsidRDefault="009F2F92">
      <w:pPr>
        <w:rPr>
          <w:sz w:val="24"/>
          <w:szCs w:val="24"/>
        </w:rPr>
      </w:pPr>
    </w:p>
    <w:p w14:paraId="54771B86" w14:textId="77777777" w:rsidR="009F2F92" w:rsidRDefault="009F2F92">
      <w:pPr>
        <w:rPr>
          <w:sz w:val="24"/>
          <w:szCs w:val="24"/>
        </w:rPr>
      </w:pPr>
    </w:p>
    <w:p w14:paraId="54771B87" w14:textId="77777777" w:rsidR="009F2F92" w:rsidRDefault="009F2F92">
      <w:pPr>
        <w:rPr>
          <w:sz w:val="24"/>
          <w:szCs w:val="24"/>
        </w:rPr>
      </w:pPr>
    </w:p>
    <w:p w14:paraId="54771B88" w14:textId="77777777" w:rsidR="009F2F92" w:rsidRDefault="009F2F92">
      <w:pPr>
        <w:rPr>
          <w:sz w:val="24"/>
          <w:szCs w:val="24"/>
        </w:rPr>
      </w:pPr>
    </w:p>
    <w:p w14:paraId="54771B89" w14:textId="77777777" w:rsidR="009F2F92" w:rsidRDefault="009F2F92">
      <w:pPr>
        <w:rPr>
          <w:sz w:val="24"/>
          <w:szCs w:val="24"/>
        </w:rPr>
      </w:pPr>
    </w:p>
    <w:p w14:paraId="54771B8A" w14:textId="77777777" w:rsidR="009F2F92" w:rsidRDefault="009F2F92">
      <w:pPr>
        <w:rPr>
          <w:sz w:val="24"/>
          <w:szCs w:val="24"/>
        </w:rPr>
      </w:pPr>
    </w:p>
    <w:p w14:paraId="54771B8B" w14:textId="77777777" w:rsidR="009F2F92" w:rsidRDefault="009F2F92">
      <w:pPr>
        <w:rPr>
          <w:sz w:val="24"/>
          <w:szCs w:val="24"/>
        </w:rPr>
      </w:pPr>
    </w:p>
    <w:p w14:paraId="54771B8C" w14:textId="77777777" w:rsidR="009F2F92" w:rsidRDefault="009F2F92">
      <w:pPr>
        <w:rPr>
          <w:sz w:val="24"/>
          <w:szCs w:val="24"/>
        </w:rPr>
      </w:pPr>
    </w:p>
    <w:p w14:paraId="54771B8D" w14:textId="77777777" w:rsidR="009F2F92" w:rsidRDefault="009F2F92">
      <w:pPr>
        <w:rPr>
          <w:sz w:val="24"/>
          <w:szCs w:val="24"/>
        </w:rPr>
      </w:pPr>
    </w:p>
    <w:p w14:paraId="54771B8E" w14:textId="77777777" w:rsidR="009F2F92" w:rsidRDefault="009F2F92">
      <w:pPr>
        <w:rPr>
          <w:sz w:val="24"/>
          <w:szCs w:val="24"/>
        </w:rPr>
      </w:pPr>
    </w:p>
    <w:p w14:paraId="54771B8F" w14:textId="77777777" w:rsidR="009F2F92" w:rsidRDefault="009F2F92">
      <w:pPr>
        <w:rPr>
          <w:sz w:val="24"/>
          <w:szCs w:val="24"/>
        </w:rPr>
      </w:pPr>
    </w:p>
    <w:p w14:paraId="54771B90" w14:textId="77777777" w:rsidR="009F2F92" w:rsidRDefault="009F2F92">
      <w:pPr>
        <w:rPr>
          <w:sz w:val="24"/>
          <w:szCs w:val="24"/>
        </w:rPr>
      </w:pPr>
    </w:p>
    <w:p w14:paraId="54771B91" w14:textId="77777777" w:rsidR="009F2F92" w:rsidRDefault="009F2F92">
      <w:pPr>
        <w:rPr>
          <w:sz w:val="24"/>
          <w:szCs w:val="24"/>
        </w:rPr>
      </w:pPr>
    </w:p>
    <w:p w14:paraId="54771B92" w14:textId="77777777" w:rsidR="009F2F92" w:rsidRDefault="009F2F92">
      <w:pPr>
        <w:rPr>
          <w:sz w:val="24"/>
          <w:szCs w:val="24"/>
        </w:rPr>
      </w:pPr>
    </w:p>
    <w:p w14:paraId="54771B93" w14:textId="77777777" w:rsidR="009F2F92" w:rsidRDefault="00000000">
      <w:pPr>
        <w:rPr>
          <w:sz w:val="24"/>
          <w:szCs w:val="24"/>
        </w:rPr>
      </w:pPr>
      <w:r>
        <w:rPr>
          <w:sz w:val="24"/>
          <w:szCs w:val="24"/>
        </w:rPr>
        <w:t xml:space="preserve"> </w:t>
      </w:r>
    </w:p>
    <w:p w14:paraId="54771B94" w14:textId="77777777" w:rsidR="009F2F92" w:rsidRDefault="009F2F92">
      <w:pPr>
        <w:rPr>
          <w:sz w:val="24"/>
          <w:szCs w:val="24"/>
        </w:rPr>
      </w:pPr>
    </w:p>
    <w:p w14:paraId="54771B95" w14:textId="77777777" w:rsidR="009F2F92" w:rsidRDefault="00000000">
      <w:pPr>
        <w:rPr>
          <w:sz w:val="24"/>
          <w:szCs w:val="24"/>
        </w:rPr>
      </w:pPr>
      <w:r>
        <w:rPr>
          <w:sz w:val="24"/>
          <w:szCs w:val="24"/>
        </w:rPr>
        <w:br/>
      </w:r>
      <w:r>
        <w:br w:type="page"/>
      </w:r>
    </w:p>
    <w:p w14:paraId="54771B96" w14:textId="77777777" w:rsidR="009F2F92" w:rsidRDefault="00000000">
      <w:pPr>
        <w:rPr>
          <w:color w:val="1C4587"/>
          <w:sz w:val="24"/>
          <w:szCs w:val="24"/>
        </w:rPr>
      </w:pPr>
      <w:r>
        <w:rPr>
          <w:b/>
          <w:color w:val="1C4587"/>
          <w:sz w:val="24"/>
          <w:szCs w:val="24"/>
          <w:u w:val="single"/>
        </w:rPr>
        <w:lastRenderedPageBreak/>
        <w:t>Gathering Evidence</w:t>
      </w:r>
    </w:p>
    <w:p w14:paraId="54771B97" w14:textId="77777777" w:rsidR="009F2F92" w:rsidRDefault="009F2F92">
      <w:pPr>
        <w:rPr>
          <w:sz w:val="24"/>
          <w:szCs w:val="24"/>
        </w:rPr>
      </w:pPr>
    </w:p>
    <w:p w14:paraId="54771B98" w14:textId="77777777" w:rsidR="009F2F92" w:rsidRDefault="00000000">
      <w:pPr>
        <w:rPr>
          <w:sz w:val="24"/>
          <w:szCs w:val="24"/>
        </w:rPr>
      </w:pPr>
      <w:r>
        <w:rPr>
          <w:sz w:val="24"/>
          <w:szCs w:val="24"/>
        </w:rPr>
        <w:t xml:space="preserve">Choose </w:t>
      </w:r>
      <w:r>
        <w:rPr>
          <w:b/>
          <w:sz w:val="24"/>
          <w:szCs w:val="24"/>
        </w:rPr>
        <w:t>3</w:t>
      </w:r>
      <w:r>
        <w:rPr>
          <w:sz w:val="24"/>
          <w:szCs w:val="24"/>
        </w:rPr>
        <w:t xml:space="preserve"> sections in the exhibition. For each one, write down which section you chose, explain what evidence is found in the core, and what that evidence tells us about how humans have affected the Earth.</w:t>
      </w:r>
      <w:r>
        <w:rPr>
          <w:sz w:val="24"/>
          <w:szCs w:val="24"/>
        </w:rPr>
        <w:br/>
      </w:r>
    </w:p>
    <w:tbl>
      <w:tblPr>
        <w:tblStyle w:val="a"/>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3750"/>
        <w:gridCol w:w="4575"/>
      </w:tblGrid>
      <w:tr w:rsidR="009F2F92" w14:paraId="54771B9C" w14:textId="77777777">
        <w:tc>
          <w:tcPr>
            <w:tcW w:w="2475" w:type="dxa"/>
            <w:shd w:val="clear" w:color="auto" w:fill="C9DAF8"/>
            <w:tcMar>
              <w:top w:w="100" w:type="dxa"/>
              <w:left w:w="100" w:type="dxa"/>
              <w:bottom w:w="100" w:type="dxa"/>
              <w:right w:w="100" w:type="dxa"/>
            </w:tcMar>
          </w:tcPr>
          <w:p w14:paraId="54771B99" w14:textId="77777777" w:rsidR="009F2F92" w:rsidRDefault="00000000">
            <w:pPr>
              <w:widowControl w:val="0"/>
              <w:pBdr>
                <w:top w:val="nil"/>
                <w:left w:val="nil"/>
                <w:bottom w:val="nil"/>
                <w:right w:val="nil"/>
                <w:between w:val="nil"/>
              </w:pBdr>
              <w:spacing w:line="240" w:lineRule="auto"/>
              <w:rPr>
                <w:sz w:val="24"/>
                <w:szCs w:val="24"/>
              </w:rPr>
            </w:pPr>
            <w:r>
              <w:rPr>
                <w:sz w:val="24"/>
                <w:szCs w:val="24"/>
              </w:rPr>
              <w:t>Section</w:t>
            </w:r>
          </w:p>
        </w:tc>
        <w:tc>
          <w:tcPr>
            <w:tcW w:w="3750" w:type="dxa"/>
            <w:shd w:val="clear" w:color="auto" w:fill="C9DAF8"/>
            <w:tcMar>
              <w:top w:w="100" w:type="dxa"/>
              <w:left w:w="100" w:type="dxa"/>
              <w:bottom w:w="100" w:type="dxa"/>
              <w:right w:w="100" w:type="dxa"/>
            </w:tcMar>
          </w:tcPr>
          <w:p w14:paraId="54771B9A" w14:textId="77777777" w:rsidR="009F2F92" w:rsidRDefault="00000000">
            <w:pPr>
              <w:widowControl w:val="0"/>
              <w:pBdr>
                <w:top w:val="nil"/>
                <w:left w:val="nil"/>
                <w:bottom w:val="nil"/>
                <w:right w:val="nil"/>
                <w:between w:val="nil"/>
              </w:pBdr>
              <w:spacing w:line="240" w:lineRule="auto"/>
              <w:rPr>
                <w:sz w:val="24"/>
                <w:szCs w:val="24"/>
              </w:rPr>
            </w:pPr>
            <w:r>
              <w:rPr>
                <w:sz w:val="24"/>
                <w:szCs w:val="24"/>
              </w:rPr>
              <w:t>What evidence is in the core?</w:t>
            </w:r>
          </w:p>
        </w:tc>
        <w:tc>
          <w:tcPr>
            <w:tcW w:w="4575" w:type="dxa"/>
            <w:shd w:val="clear" w:color="auto" w:fill="C9DAF8"/>
            <w:tcMar>
              <w:top w:w="100" w:type="dxa"/>
              <w:left w:w="100" w:type="dxa"/>
              <w:bottom w:w="100" w:type="dxa"/>
              <w:right w:w="100" w:type="dxa"/>
            </w:tcMar>
          </w:tcPr>
          <w:p w14:paraId="54771B9B" w14:textId="77777777" w:rsidR="009F2F92" w:rsidRDefault="00000000">
            <w:pPr>
              <w:widowControl w:val="0"/>
              <w:pBdr>
                <w:top w:val="nil"/>
                <w:left w:val="nil"/>
                <w:bottom w:val="nil"/>
                <w:right w:val="nil"/>
                <w:between w:val="nil"/>
              </w:pBdr>
              <w:spacing w:line="240" w:lineRule="auto"/>
              <w:rPr>
                <w:sz w:val="24"/>
                <w:szCs w:val="24"/>
              </w:rPr>
            </w:pPr>
            <w:r>
              <w:rPr>
                <w:sz w:val="24"/>
                <w:szCs w:val="24"/>
              </w:rPr>
              <w:t>What does that tell us about how humans affected the Earth?</w:t>
            </w:r>
          </w:p>
        </w:tc>
      </w:tr>
      <w:tr w:rsidR="009F2F92" w14:paraId="54771BA0" w14:textId="77777777">
        <w:trPr>
          <w:trHeight w:val="1490"/>
        </w:trPr>
        <w:tc>
          <w:tcPr>
            <w:tcW w:w="2475" w:type="dxa"/>
            <w:tcMar>
              <w:top w:w="100" w:type="dxa"/>
              <w:left w:w="100" w:type="dxa"/>
              <w:bottom w:w="100" w:type="dxa"/>
              <w:right w:w="100" w:type="dxa"/>
            </w:tcMar>
          </w:tcPr>
          <w:p w14:paraId="54771B9D" w14:textId="77777777" w:rsidR="009F2F92" w:rsidRDefault="009F2F92">
            <w:pPr>
              <w:widowControl w:val="0"/>
              <w:pBdr>
                <w:top w:val="nil"/>
                <w:left w:val="nil"/>
                <w:bottom w:val="nil"/>
                <w:right w:val="nil"/>
                <w:between w:val="nil"/>
              </w:pBdr>
              <w:spacing w:line="240" w:lineRule="auto"/>
              <w:rPr>
                <w:sz w:val="24"/>
                <w:szCs w:val="24"/>
              </w:rPr>
            </w:pPr>
          </w:p>
        </w:tc>
        <w:tc>
          <w:tcPr>
            <w:tcW w:w="3750" w:type="dxa"/>
            <w:tcMar>
              <w:top w:w="100" w:type="dxa"/>
              <w:left w:w="100" w:type="dxa"/>
              <w:bottom w:w="100" w:type="dxa"/>
              <w:right w:w="100" w:type="dxa"/>
            </w:tcMar>
          </w:tcPr>
          <w:p w14:paraId="54771B9E" w14:textId="77777777" w:rsidR="009F2F92" w:rsidRDefault="009F2F92">
            <w:pPr>
              <w:widowControl w:val="0"/>
              <w:pBdr>
                <w:top w:val="nil"/>
                <w:left w:val="nil"/>
                <w:bottom w:val="nil"/>
                <w:right w:val="nil"/>
                <w:between w:val="nil"/>
              </w:pBdr>
              <w:spacing w:line="240" w:lineRule="auto"/>
              <w:rPr>
                <w:sz w:val="24"/>
                <w:szCs w:val="24"/>
              </w:rPr>
            </w:pPr>
          </w:p>
        </w:tc>
        <w:tc>
          <w:tcPr>
            <w:tcW w:w="4575" w:type="dxa"/>
            <w:tcMar>
              <w:top w:w="100" w:type="dxa"/>
              <w:left w:w="100" w:type="dxa"/>
              <w:bottom w:w="100" w:type="dxa"/>
              <w:right w:w="100" w:type="dxa"/>
            </w:tcMar>
          </w:tcPr>
          <w:p w14:paraId="54771B9F" w14:textId="77777777" w:rsidR="009F2F92" w:rsidRDefault="009F2F92">
            <w:pPr>
              <w:widowControl w:val="0"/>
              <w:pBdr>
                <w:top w:val="nil"/>
                <w:left w:val="nil"/>
                <w:bottom w:val="nil"/>
                <w:right w:val="nil"/>
                <w:between w:val="nil"/>
              </w:pBdr>
              <w:spacing w:line="240" w:lineRule="auto"/>
              <w:rPr>
                <w:sz w:val="24"/>
                <w:szCs w:val="24"/>
              </w:rPr>
            </w:pPr>
          </w:p>
        </w:tc>
      </w:tr>
      <w:tr w:rsidR="009F2F92" w14:paraId="54771BA4" w14:textId="77777777">
        <w:trPr>
          <w:trHeight w:val="1490"/>
        </w:trPr>
        <w:tc>
          <w:tcPr>
            <w:tcW w:w="2475" w:type="dxa"/>
            <w:tcMar>
              <w:top w:w="100" w:type="dxa"/>
              <w:left w:w="100" w:type="dxa"/>
              <w:bottom w:w="100" w:type="dxa"/>
              <w:right w:w="100" w:type="dxa"/>
            </w:tcMar>
          </w:tcPr>
          <w:p w14:paraId="54771BA1" w14:textId="77777777" w:rsidR="009F2F92" w:rsidRDefault="009F2F92">
            <w:pPr>
              <w:widowControl w:val="0"/>
              <w:pBdr>
                <w:top w:val="nil"/>
                <w:left w:val="nil"/>
                <w:bottom w:val="nil"/>
                <w:right w:val="nil"/>
                <w:between w:val="nil"/>
              </w:pBdr>
              <w:spacing w:line="240" w:lineRule="auto"/>
              <w:rPr>
                <w:sz w:val="24"/>
                <w:szCs w:val="24"/>
              </w:rPr>
            </w:pPr>
          </w:p>
        </w:tc>
        <w:tc>
          <w:tcPr>
            <w:tcW w:w="3750" w:type="dxa"/>
            <w:tcMar>
              <w:top w:w="100" w:type="dxa"/>
              <w:left w:w="100" w:type="dxa"/>
              <w:bottom w:w="100" w:type="dxa"/>
              <w:right w:w="100" w:type="dxa"/>
            </w:tcMar>
          </w:tcPr>
          <w:p w14:paraId="54771BA2" w14:textId="77777777" w:rsidR="009F2F92" w:rsidRDefault="009F2F92">
            <w:pPr>
              <w:widowControl w:val="0"/>
              <w:pBdr>
                <w:top w:val="nil"/>
                <w:left w:val="nil"/>
                <w:bottom w:val="nil"/>
                <w:right w:val="nil"/>
                <w:between w:val="nil"/>
              </w:pBdr>
              <w:spacing w:line="240" w:lineRule="auto"/>
              <w:rPr>
                <w:sz w:val="24"/>
                <w:szCs w:val="24"/>
              </w:rPr>
            </w:pPr>
          </w:p>
        </w:tc>
        <w:tc>
          <w:tcPr>
            <w:tcW w:w="4575" w:type="dxa"/>
            <w:tcMar>
              <w:top w:w="100" w:type="dxa"/>
              <w:left w:w="100" w:type="dxa"/>
              <w:bottom w:w="100" w:type="dxa"/>
              <w:right w:w="100" w:type="dxa"/>
            </w:tcMar>
          </w:tcPr>
          <w:p w14:paraId="54771BA3" w14:textId="77777777" w:rsidR="009F2F92" w:rsidRDefault="009F2F92">
            <w:pPr>
              <w:widowControl w:val="0"/>
              <w:pBdr>
                <w:top w:val="nil"/>
                <w:left w:val="nil"/>
                <w:bottom w:val="nil"/>
                <w:right w:val="nil"/>
                <w:between w:val="nil"/>
              </w:pBdr>
              <w:spacing w:line="240" w:lineRule="auto"/>
              <w:rPr>
                <w:sz w:val="24"/>
                <w:szCs w:val="24"/>
              </w:rPr>
            </w:pPr>
          </w:p>
        </w:tc>
      </w:tr>
      <w:tr w:rsidR="009F2F92" w14:paraId="54771BA8" w14:textId="77777777">
        <w:trPr>
          <w:trHeight w:val="1490"/>
        </w:trPr>
        <w:tc>
          <w:tcPr>
            <w:tcW w:w="2475" w:type="dxa"/>
            <w:tcMar>
              <w:top w:w="100" w:type="dxa"/>
              <w:left w:w="100" w:type="dxa"/>
              <w:bottom w:w="100" w:type="dxa"/>
              <w:right w:w="100" w:type="dxa"/>
            </w:tcMar>
          </w:tcPr>
          <w:p w14:paraId="54771BA5" w14:textId="77777777" w:rsidR="009F2F92" w:rsidRDefault="009F2F92">
            <w:pPr>
              <w:widowControl w:val="0"/>
              <w:pBdr>
                <w:top w:val="nil"/>
                <w:left w:val="nil"/>
                <w:bottom w:val="nil"/>
                <w:right w:val="nil"/>
                <w:between w:val="nil"/>
              </w:pBdr>
              <w:spacing w:line="240" w:lineRule="auto"/>
              <w:rPr>
                <w:sz w:val="24"/>
                <w:szCs w:val="24"/>
              </w:rPr>
            </w:pPr>
          </w:p>
        </w:tc>
        <w:tc>
          <w:tcPr>
            <w:tcW w:w="3750" w:type="dxa"/>
            <w:tcMar>
              <w:top w:w="100" w:type="dxa"/>
              <w:left w:w="100" w:type="dxa"/>
              <w:bottom w:w="100" w:type="dxa"/>
              <w:right w:w="100" w:type="dxa"/>
            </w:tcMar>
          </w:tcPr>
          <w:p w14:paraId="54771BA6" w14:textId="77777777" w:rsidR="009F2F92" w:rsidRDefault="009F2F92">
            <w:pPr>
              <w:widowControl w:val="0"/>
              <w:pBdr>
                <w:top w:val="nil"/>
                <w:left w:val="nil"/>
                <w:bottom w:val="nil"/>
                <w:right w:val="nil"/>
                <w:between w:val="nil"/>
              </w:pBdr>
              <w:spacing w:line="240" w:lineRule="auto"/>
              <w:rPr>
                <w:sz w:val="24"/>
                <w:szCs w:val="24"/>
              </w:rPr>
            </w:pPr>
          </w:p>
        </w:tc>
        <w:tc>
          <w:tcPr>
            <w:tcW w:w="4575" w:type="dxa"/>
            <w:tcMar>
              <w:top w:w="100" w:type="dxa"/>
              <w:left w:w="100" w:type="dxa"/>
              <w:bottom w:w="100" w:type="dxa"/>
              <w:right w:w="100" w:type="dxa"/>
            </w:tcMar>
          </w:tcPr>
          <w:p w14:paraId="54771BA7" w14:textId="77777777" w:rsidR="009F2F92" w:rsidRDefault="009F2F92">
            <w:pPr>
              <w:widowControl w:val="0"/>
              <w:pBdr>
                <w:top w:val="nil"/>
                <w:left w:val="nil"/>
                <w:bottom w:val="nil"/>
                <w:right w:val="nil"/>
                <w:between w:val="nil"/>
              </w:pBdr>
              <w:spacing w:line="240" w:lineRule="auto"/>
              <w:rPr>
                <w:sz w:val="24"/>
                <w:szCs w:val="24"/>
              </w:rPr>
            </w:pPr>
          </w:p>
        </w:tc>
      </w:tr>
    </w:tbl>
    <w:p w14:paraId="54771BA9" w14:textId="77777777" w:rsidR="009F2F92" w:rsidRDefault="00000000">
      <w:pPr>
        <w:rPr>
          <w:b/>
          <w:color w:val="1C4587"/>
          <w:sz w:val="24"/>
          <w:szCs w:val="24"/>
          <w:u w:val="single"/>
        </w:rPr>
      </w:pPr>
      <w:r>
        <w:rPr>
          <w:b/>
          <w:color w:val="1C4587"/>
          <w:sz w:val="24"/>
          <w:szCs w:val="24"/>
          <w:u w:val="single"/>
        </w:rPr>
        <w:br/>
        <w:t>Reflect and Revise</w:t>
      </w:r>
    </w:p>
    <w:p w14:paraId="54771BAA" w14:textId="77777777" w:rsidR="009F2F92" w:rsidRDefault="009F2F92">
      <w:pPr>
        <w:rPr>
          <w:b/>
          <w:color w:val="1C4587"/>
          <w:sz w:val="24"/>
          <w:szCs w:val="24"/>
          <w:u w:val="single"/>
        </w:rPr>
      </w:pPr>
    </w:p>
    <w:p w14:paraId="54771BAB" w14:textId="77777777" w:rsidR="009F2F92" w:rsidRDefault="00000000">
      <w:pPr>
        <w:rPr>
          <w:b/>
          <w:color w:val="1C4587"/>
          <w:sz w:val="24"/>
          <w:szCs w:val="24"/>
          <w:u w:val="single"/>
        </w:rPr>
      </w:pPr>
      <w:r>
        <w:rPr>
          <w:sz w:val="24"/>
          <w:szCs w:val="24"/>
        </w:rPr>
        <w:t>Look back at your list of 5 ways humans affect the Earth. After learning in this exhibition, what were you right about? What were you wrong about? What new things did you learn?</w:t>
      </w:r>
      <w:r>
        <w:br w:type="page"/>
      </w:r>
    </w:p>
    <w:p w14:paraId="54771BAC" w14:textId="740A9162" w:rsidR="009F2F92" w:rsidRDefault="00000000">
      <w:pPr>
        <w:rPr>
          <w:sz w:val="24"/>
          <w:szCs w:val="24"/>
        </w:rPr>
      </w:pPr>
      <w:r>
        <w:rPr>
          <w:b/>
          <w:color w:val="1C4587"/>
          <w:sz w:val="24"/>
          <w:szCs w:val="24"/>
          <w:u w:val="single"/>
        </w:rPr>
        <w:lastRenderedPageBreak/>
        <w:t xml:space="preserve">BACK IN CLASS: </w:t>
      </w:r>
      <w:r w:rsidR="00645ED3">
        <w:rPr>
          <w:b/>
          <w:color w:val="1C4587"/>
          <w:sz w:val="24"/>
          <w:szCs w:val="24"/>
          <w:u w:val="single"/>
        </w:rPr>
        <w:t>Visions of the Future</w:t>
      </w:r>
    </w:p>
    <w:p w14:paraId="54771BAD" w14:textId="77777777" w:rsidR="009F2F92" w:rsidRDefault="009F2F92">
      <w:pPr>
        <w:rPr>
          <w:sz w:val="24"/>
          <w:szCs w:val="24"/>
        </w:rPr>
      </w:pPr>
    </w:p>
    <w:p w14:paraId="54771BAE" w14:textId="77777777" w:rsidR="009F2F92" w:rsidRDefault="00000000">
      <w:pPr>
        <w:rPr>
          <w:sz w:val="24"/>
          <w:szCs w:val="24"/>
        </w:rPr>
      </w:pPr>
      <w:r>
        <w:rPr>
          <w:sz w:val="24"/>
          <w:szCs w:val="24"/>
        </w:rPr>
        <w:t>Based on everything you learned in the exhibition, imagine one idea people could do to reverse some of the harmful impacts we have had on the planet.</w:t>
      </w:r>
    </w:p>
    <w:p w14:paraId="54771BAF" w14:textId="77777777" w:rsidR="009F2F92" w:rsidRDefault="009F2F92">
      <w:pPr>
        <w:rPr>
          <w:sz w:val="24"/>
          <w:szCs w:val="24"/>
        </w:rPr>
      </w:pPr>
    </w:p>
    <w:p w14:paraId="54771BB0" w14:textId="77777777" w:rsidR="009F2F92" w:rsidRDefault="00000000">
      <w:pPr>
        <w:rPr>
          <w:sz w:val="24"/>
          <w:szCs w:val="24"/>
        </w:rPr>
      </w:pPr>
      <w:r>
        <w:rPr>
          <w:sz w:val="24"/>
          <w:szCs w:val="24"/>
        </w:rPr>
        <w:t>Imagine you are a news reporter in the future, after people started doing your idea. Design a news article explaining:</w:t>
      </w:r>
    </w:p>
    <w:p w14:paraId="54771BB1" w14:textId="77777777" w:rsidR="009F2F92" w:rsidRDefault="00000000">
      <w:pPr>
        <w:numPr>
          <w:ilvl w:val="0"/>
          <w:numId w:val="2"/>
        </w:numPr>
        <w:rPr>
          <w:sz w:val="24"/>
          <w:szCs w:val="24"/>
        </w:rPr>
      </w:pPr>
      <w:r>
        <w:rPr>
          <w:sz w:val="24"/>
          <w:szCs w:val="24"/>
        </w:rPr>
        <w:t>what was done</w:t>
      </w:r>
    </w:p>
    <w:p w14:paraId="54771BB2" w14:textId="77777777" w:rsidR="009F2F92" w:rsidRDefault="00000000">
      <w:pPr>
        <w:numPr>
          <w:ilvl w:val="0"/>
          <w:numId w:val="2"/>
        </w:numPr>
        <w:rPr>
          <w:sz w:val="24"/>
          <w:szCs w:val="24"/>
        </w:rPr>
      </w:pPr>
      <w:r>
        <w:rPr>
          <w:sz w:val="24"/>
          <w:szCs w:val="24"/>
        </w:rPr>
        <w:t>what things were like before your idea took effect</w:t>
      </w:r>
    </w:p>
    <w:p w14:paraId="54771BB3" w14:textId="77777777" w:rsidR="009F2F92" w:rsidRDefault="00000000">
      <w:pPr>
        <w:numPr>
          <w:ilvl w:val="0"/>
          <w:numId w:val="2"/>
        </w:numPr>
        <w:rPr>
          <w:sz w:val="24"/>
          <w:szCs w:val="24"/>
        </w:rPr>
      </w:pPr>
      <w:r>
        <w:rPr>
          <w:sz w:val="24"/>
          <w:szCs w:val="24"/>
        </w:rPr>
        <w:t xml:space="preserve">how your idea changed the world. </w:t>
      </w:r>
    </w:p>
    <w:p w14:paraId="54771BB4" w14:textId="77777777" w:rsidR="009F2F92" w:rsidRDefault="009F2F92">
      <w:pPr>
        <w:rPr>
          <w:sz w:val="24"/>
          <w:szCs w:val="24"/>
        </w:rPr>
      </w:pPr>
    </w:p>
    <w:p w14:paraId="54771BB5" w14:textId="77777777" w:rsidR="009F2F92" w:rsidRDefault="00000000">
      <w:pPr>
        <w:rPr>
          <w:sz w:val="24"/>
          <w:szCs w:val="24"/>
        </w:rPr>
      </w:pPr>
      <w:r>
        <w:rPr>
          <w:sz w:val="24"/>
          <w:szCs w:val="24"/>
        </w:rPr>
        <w:t>Be sure to include before and after illustrations.</w:t>
      </w:r>
      <w:r>
        <w:rPr>
          <w:sz w:val="24"/>
          <w:szCs w:val="24"/>
        </w:rPr>
        <w:br/>
      </w:r>
      <w:r>
        <w:rPr>
          <w:sz w:val="24"/>
          <w:szCs w:val="24"/>
        </w:rPr>
        <w:br/>
        <w:t>Use the space below to take notes for your article.</w:t>
      </w:r>
    </w:p>
    <w:p w14:paraId="54771BB6" w14:textId="77777777" w:rsidR="009F2F92" w:rsidRDefault="009F2F92">
      <w:pPr>
        <w:rPr>
          <w:sz w:val="24"/>
          <w:szCs w:val="24"/>
        </w:rPr>
      </w:pPr>
    </w:p>
    <w:p w14:paraId="54771BB7" w14:textId="77777777" w:rsidR="009F2F92" w:rsidRDefault="009F2F92">
      <w:pPr>
        <w:rPr>
          <w:sz w:val="24"/>
          <w:szCs w:val="24"/>
        </w:rPr>
      </w:pPr>
    </w:p>
    <w:p w14:paraId="54771BB8" w14:textId="77777777" w:rsidR="009F2F92" w:rsidRDefault="009F2F92">
      <w:pPr>
        <w:rPr>
          <w:sz w:val="24"/>
          <w:szCs w:val="24"/>
        </w:rPr>
      </w:pPr>
    </w:p>
    <w:p w14:paraId="54771BB9" w14:textId="77777777" w:rsidR="009F2F92" w:rsidRDefault="009F2F92">
      <w:pPr>
        <w:rPr>
          <w:sz w:val="24"/>
          <w:szCs w:val="24"/>
        </w:rPr>
      </w:pPr>
    </w:p>
    <w:p w14:paraId="54771BBA" w14:textId="77777777" w:rsidR="009F2F92" w:rsidRDefault="009F2F92">
      <w:pPr>
        <w:rPr>
          <w:sz w:val="24"/>
          <w:szCs w:val="24"/>
        </w:rPr>
      </w:pPr>
    </w:p>
    <w:p w14:paraId="54771BBB" w14:textId="77777777" w:rsidR="009F2F92" w:rsidRDefault="009F2F92">
      <w:pPr>
        <w:rPr>
          <w:sz w:val="24"/>
          <w:szCs w:val="24"/>
        </w:rPr>
      </w:pPr>
    </w:p>
    <w:p w14:paraId="54771BBC" w14:textId="77777777" w:rsidR="009F2F92" w:rsidRDefault="009F2F92">
      <w:pPr>
        <w:rPr>
          <w:sz w:val="24"/>
          <w:szCs w:val="24"/>
        </w:rPr>
      </w:pPr>
    </w:p>
    <w:p w14:paraId="54771BBD" w14:textId="77777777" w:rsidR="009F2F92" w:rsidRDefault="009F2F92">
      <w:pPr>
        <w:rPr>
          <w:sz w:val="24"/>
          <w:szCs w:val="24"/>
        </w:rPr>
      </w:pPr>
    </w:p>
    <w:p w14:paraId="54771BBE" w14:textId="77777777" w:rsidR="009F2F92" w:rsidRDefault="009F2F92">
      <w:pPr>
        <w:rPr>
          <w:sz w:val="24"/>
          <w:szCs w:val="24"/>
        </w:rPr>
      </w:pPr>
    </w:p>
    <w:p w14:paraId="54771BBF" w14:textId="77777777" w:rsidR="009F2F92" w:rsidRDefault="009F2F92">
      <w:pPr>
        <w:rPr>
          <w:sz w:val="24"/>
          <w:szCs w:val="24"/>
        </w:rPr>
      </w:pPr>
    </w:p>
    <w:p w14:paraId="54771BC0" w14:textId="77777777" w:rsidR="009F2F92" w:rsidRDefault="009F2F92">
      <w:pPr>
        <w:rPr>
          <w:sz w:val="24"/>
          <w:szCs w:val="24"/>
        </w:rPr>
      </w:pPr>
    </w:p>
    <w:p w14:paraId="54771BC1" w14:textId="77777777" w:rsidR="009F2F92" w:rsidRDefault="009F2F92">
      <w:pPr>
        <w:rPr>
          <w:sz w:val="24"/>
          <w:szCs w:val="24"/>
        </w:rPr>
      </w:pPr>
    </w:p>
    <w:p w14:paraId="54771BC2" w14:textId="77777777" w:rsidR="009F2F92" w:rsidRDefault="009F2F92">
      <w:pPr>
        <w:rPr>
          <w:sz w:val="24"/>
          <w:szCs w:val="24"/>
        </w:rPr>
      </w:pPr>
    </w:p>
    <w:p w14:paraId="54771BC3" w14:textId="77777777" w:rsidR="009F2F92" w:rsidRDefault="009F2F92">
      <w:pPr>
        <w:rPr>
          <w:sz w:val="24"/>
          <w:szCs w:val="24"/>
        </w:rPr>
      </w:pPr>
    </w:p>
    <w:p w14:paraId="54771BC4" w14:textId="77777777" w:rsidR="009F2F92" w:rsidRDefault="009F2F92">
      <w:pPr>
        <w:rPr>
          <w:sz w:val="24"/>
          <w:szCs w:val="24"/>
        </w:rPr>
      </w:pPr>
    </w:p>
    <w:p w14:paraId="54771BC5" w14:textId="77777777" w:rsidR="009F2F92" w:rsidRDefault="009F2F92">
      <w:pPr>
        <w:rPr>
          <w:sz w:val="24"/>
          <w:szCs w:val="24"/>
        </w:rPr>
      </w:pPr>
    </w:p>
    <w:p w14:paraId="54771BC6" w14:textId="77777777" w:rsidR="009F2F92" w:rsidRDefault="009F2F92">
      <w:pPr>
        <w:rPr>
          <w:sz w:val="24"/>
          <w:szCs w:val="24"/>
        </w:rPr>
      </w:pPr>
    </w:p>
    <w:p w14:paraId="54771BC7" w14:textId="77777777" w:rsidR="009F2F92" w:rsidRDefault="009F2F92">
      <w:pPr>
        <w:rPr>
          <w:sz w:val="24"/>
          <w:szCs w:val="24"/>
        </w:rPr>
      </w:pPr>
    </w:p>
    <w:p w14:paraId="54771BC8" w14:textId="77777777" w:rsidR="009F2F92" w:rsidRDefault="009F2F92">
      <w:pPr>
        <w:rPr>
          <w:sz w:val="24"/>
          <w:szCs w:val="24"/>
        </w:rPr>
      </w:pPr>
    </w:p>
    <w:p w14:paraId="54771BC9" w14:textId="77777777" w:rsidR="009F2F92" w:rsidRDefault="009F2F92">
      <w:pPr>
        <w:rPr>
          <w:sz w:val="24"/>
          <w:szCs w:val="24"/>
        </w:rPr>
      </w:pPr>
    </w:p>
    <w:p w14:paraId="54771BCA" w14:textId="77777777" w:rsidR="009F2F92" w:rsidRDefault="009F2F92">
      <w:pPr>
        <w:rPr>
          <w:sz w:val="24"/>
          <w:szCs w:val="24"/>
        </w:rPr>
      </w:pPr>
    </w:p>
    <w:p w14:paraId="54771BCC" w14:textId="77777777" w:rsidR="009F2F92" w:rsidRDefault="009F2F92">
      <w:pPr>
        <w:rPr>
          <w:sz w:val="24"/>
          <w:szCs w:val="24"/>
        </w:rPr>
      </w:pPr>
    </w:p>
    <w:p w14:paraId="54771BCD" w14:textId="77777777" w:rsidR="009F2F92" w:rsidRDefault="009F2F92">
      <w:pPr>
        <w:rPr>
          <w:sz w:val="24"/>
          <w:szCs w:val="24"/>
        </w:rPr>
      </w:pPr>
    </w:p>
    <w:p w14:paraId="6AB1AF70" w14:textId="77777777" w:rsidR="009251DB" w:rsidRDefault="009251DB">
      <w:pPr>
        <w:rPr>
          <w:sz w:val="24"/>
          <w:szCs w:val="24"/>
        </w:rPr>
      </w:pPr>
    </w:p>
    <w:p w14:paraId="604186BB" w14:textId="77777777" w:rsidR="009251DB" w:rsidRDefault="009251DB">
      <w:pPr>
        <w:rPr>
          <w:sz w:val="24"/>
          <w:szCs w:val="24"/>
        </w:rPr>
      </w:pPr>
    </w:p>
    <w:p w14:paraId="54771BCE" w14:textId="77777777" w:rsidR="009F2F92" w:rsidRDefault="00000000">
      <w:pPr>
        <w:rPr>
          <w:sz w:val="24"/>
          <w:szCs w:val="24"/>
        </w:rPr>
      </w:pPr>
      <w:r>
        <w:rPr>
          <w:sz w:val="24"/>
          <w:szCs w:val="24"/>
        </w:rPr>
        <w:t>DIG DEEPER: Assemble your class articles into a newspaper from the future.</w:t>
      </w:r>
    </w:p>
    <w:p w14:paraId="54771BCF" w14:textId="77777777" w:rsidR="009F2F92" w:rsidRDefault="009F2F92">
      <w:pPr>
        <w:rPr>
          <w:sz w:val="24"/>
          <w:szCs w:val="24"/>
        </w:rPr>
      </w:pPr>
    </w:p>
    <w:p w14:paraId="54771BD0" w14:textId="77777777" w:rsidR="009F2F92" w:rsidRDefault="00000000">
      <w:pPr>
        <w:rPr>
          <w:sz w:val="24"/>
          <w:szCs w:val="24"/>
        </w:rPr>
      </w:pPr>
      <w:r>
        <w:rPr>
          <w:noProof/>
          <w:sz w:val="24"/>
          <w:szCs w:val="24"/>
        </w:rPr>
        <mc:AlternateContent>
          <mc:Choice Requires="wpg">
            <w:drawing>
              <wp:inline distT="114300" distB="114300" distL="114300" distR="114300" wp14:anchorId="54771BD5" wp14:editId="54771BD6">
                <wp:extent cx="6858000" cy="788276"/>
                <wp:effectExtent l="0" t="0" r="0" b="0"/>
                <wp:docPr id="1" name="Text Box 1"/>
                <wp:cNvGraphicFramePr/>
                <a:graphic xmlns:a="http://schemas.openxmlformats.org/drawingml/2006/main">
                  <a:graphicData uri="http://schemas.microsoft.com/office/word/2010/wordprocessingShape">
                    <wps:wsp>
                      <wps:cNvSpPr txBox="1"/>
                      <wps:spPr>
                        <a:xfrm>
                          <a:off x="1106050" y="1865750"/>
                          <a:ext cx="7439100" cy="838200"/>
                        </a:xfrm>
                        <a:prstGeom prst="rect">
                          <a:avLst/>
                        </a:prstGeom>
                        <a:solidFill>
                          <a:srgbClr val="A4C2F4"/>
                        </a:solidFill>
                        <a:ln w="9525" cap="flat" cmpd="sng">
                          <a:solidFill>
                            <a:srgbClr val="1C4587"/>
                          </a:solidFill>
                          <a:prstDash val="solid"/>
                          <a:round/>
                          <a:headEnd type="none" w="sm" len="sm"/>
                          <a:tailEnd type="none" w="sm" len="sm"/>
                        </a:ln>
                      </wps:spPr>
                      <wps:txbx>
                        <w:txbxContent>
                          <w:p w14:paraId="54771BDB" w14:textId="77777777" w:rsidR="009F2F92" w:rsidRDefault="00000000">
                            <w:pPr>
                              <w:spacing w:line="240" w:lineRule="auto"/>
                              <w:jc w:val="center"/>
                              <w:textDirection w:val="btLr"/>
                            </w:pPr>
                            <w:r>
                              <w:rPr>
                                <w:color w:val="000000"/>
                                <w:sz w:val="40"/>
                              </w:rPr>
                              <w:t xml:space="preserve">Share your stories with us </w:t>
                            </w:r>
                            <w:r>
                              <w:rPr>
                                <w:b/>
                                <w:color w:val="0000FF"/>
                                <w:sz w:val="40"/>
                              </w:rPr>
                              <w:t xml:space="preserve">@ROMtoronto </w:t>
                            </w:r>
                          </w:p>
                        </w:txbxContent>
                      </wps:txbx>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114300" distT="114300" distL="114300" distR="114300">
                <wp:extent cx="6858000" cy="788276"/>
                <wp:effectExtent b="0" l="0" r="0" t="0"/>
                <wp:docPr id="1"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6858000" cy="788276"/>
                        </a:xfrm>
                        <a:prstGeom prst="rect"/>
                        <a:ln/>
                      </pic:spPr>
                    </pic:pic>
                  </a:graphicData>
                </a:graphic>
              </wp:inline>
            </w:drawing>
          </mc:Fallback>
        </mc:AlternateContent>
      </w:r>
    </w:p>
    <w:sectPr w:rsidR="009F2F92" w:rsidSect="00645ED3">
      <w:headerReference w:type="default" r:id="rId13"/>
      <w:footerReference w:type="default" r:id="rId14"/>
      <w:headerReference w:type="first" r:id="rId15"/>
      <w:footerReference w:type="first" r:id="rId16"/>
      <w:pgSz w:w="12240" w:h="15840"/>
      <w:pgMar w:top="540" w:right="720" w:bottom="663" w:left="72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59FE97" w14:textId="77777777" w:rsidR="004E669A" w:rsidRDefault="004E669A">
      <w:pPr>
        <w:spacing w:line="240" w:lineRule="auto"/>
      </w:pPr>
      <w:r>
        <w:separator/>
      </w:r>
    </w:p>
  </w:endnote>
  <w:endnote w:type="continuationSeparator" w:id="0">
    <w:p w14:paraId="6C8BB05E" w14:textId="77777777" w:rsidR="004E669A" w:rsidRDefault="004E66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71BD8" w14:textId="153E6B36" w:rsidR="009F2F92" w:rsidRDefault="00000000">
    <w:pPr>
      <w:ind w:left="2160" w:right="-630"/>
    </w:pPr>
    <w:r>
      <w:rPr>
        <w:sz w:val="16"/>
        <w:szCs w:val="16"/>
      </w:rPr>
      <w:t xml:space="preserve"> Royal Ontario Museum    ●    @ROMtoronto    ●    #ROMLearning    ●    rom.on.ca/learn</w:t>
    </w:r>
    <w:r>
      <w:rPr>
        <w:sz w:val="16"/>
        <w:szCs w:val="16"/>
      </w:rPr>
      <w:tab/>
      <w:t xml:space="preserve">   </w:t>
    </w:r>
    <w:r>
      <w:rPr>
        <w:sz w:val="16"/>
        <w:szCs w:val="16"/>
      </w:rPr>
      <w:tab/>
    </w:r>
    <w:r>
      <w:rPr>
        <w:sz w:val="16"/>
        <w:szCs w:val="16"/>
      </w:rPr>
      <w:tab/>
    </w:r>
    <w:r>
      <w:rPr>
        <w:sz w:val="16"/>
        <w:szCs w:val="16"/>
      </w:rPr>
      <w:tab/>
    </w:r>
    <w:r>
      <w:rPr>
        <w:sz w:val="20"/>
        <w:szCs w:val="20"/>
      </w:rPr>
      <w:fldChar w:fldCharType="begin"/>
    </w:r>
    <w:r>
      <w:rPr>
        <w:sz w:val="20"/>
        <w:szCs w:val="20"/>
      </w:rPr>
      <w:instrText>PAGE</w:instrText>
    </w:r>
    <w:r>
      <w:rPr>
        <w:sz w:val="20"/>
        <w:szCs w:val="20"/>
      </w:rPr>
      <w:fldChar w:fldCharType="separate"/>
    </w:r>
    <w:r w:rsidR="009251DB">
      <w:rPr>
        <w:noProof/>
        <w:sz w:val="20"/>
        <w:szCs w:val="20"/>
      </w:rPr>
      <w:t>2</w:t>
    </w:r>
    <w:r>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71BDA" w14:textId="77777777" w:rsidR="009F2F92" w:rsidRDefault="009F2F9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7E349A" w14:textId="77777777" w:rsidR="004E669A" w:rsidRDefault="004E669A">
      <w:pPr>
        <w:spacing w:line="240" w:lineRule="auto"/>
      </w:pPr>
      <w:r>
        <w:separator/>
      </w:r>
    </w:p>
  </w:footnote>
  <w:footnote w:type="continuationSeparator" w:id="0">
    <w:p w14:paraId="40C3C7F7" w14:textId="77777777" w:rsidR="004E669A" w:rsidRDefault="004E669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71BD7" w14:textId="77777777" w:rsidR="009F2F92" w:rsidRDefault="009F2F92">
    <w:pPr>
      <w:pBdr>
        <w:top w:val="nil"/>
        <w:left w:val="nil"/>
        <w:bottom w:val="nil"/>
        <w:right w:val="nil"/>
        <w:between w:val="nil"/>
      </w:pBdr>
      <w:spacing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71BD9" w14:textId="77777777" w:rsidR="009F2F92" w:rsidRDefault="009F2F9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2B2C58"/>
    <w:multiLevelType w:val="multilevel"/>
    <w:tmpl w:val="E44E0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86176A9"/>
    <w:multiLevelType w:val="multilevel"/>
    <w:tmpl w:val="A3B6F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85723182">
    <w:abstractNumId w:val="1"/>
  </w:num>
  <w:num w:numId="2" w16cid:durableId="20187310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F92"/>
    <w:rsid w:val="004E669A"/>
    <w:rsid w:val="005C563F"/>
    <w:rsid w:val="00645ED3"/>
    <w:rsid w:val="008A0118"/>
    <w:rsid w:val="009251DB"/>
    <w:rsid w:val="009F2F92"/>
    <w:rsid w:val="00E500E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71B63"/>
  <w15:docId w15:val="{52354791-85F4-4053-A673-6DEDEDA87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uiPriority w:val="9"/>
    <w:semiHidden/>
    <w:unhideWhenUsed/>
    <w:qFormat/>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uiPriority w:val="9"/>
    <w:semiHidden/>
    <w:unhideWhenUsed/>
    <w:qFormat/>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0.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b2b46b1-4469-4a81-9d9f-b4d977eca44f">
      <Terms xmlns="http://schemas.microsoft.com/office/infopath/2007/PartnerControls"/>
    </lcf76f155ced4ddcb4097134ff3c332f>
    <TaxCatchAll xmlns="234cf95c-ab5c-4033-b53e-012d3c194c4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79D99C0AFFAD478784B3411850DC6D" ma:contentTypeVersion="19" ma:contentTypeDescription="Create a new document." ma:contentTypeScope="" ma:versionID="1d1f767059ad3d72110eb35ea54cb148">
  <xsd:schema xmlns:xsd="http://www.w3.org/2001/XMLSchema" xmlns:xs="http://www.w3.org/2001/XMLSchema" xmlns:p="http://schemas.microsoft.com/office/2006/metadata/properties" xmlns:ns2="bb2b46b1-4469-4a81-9d9f-b4d977eca44f" xmlns:ns3="234cf95c-ab5c-4033-b53e-012d3c194c47" targetNamespace="http://schemas.microsoft.com/office/2006/metadata/properties" ma:root="true" ma:fieldsID="1c57e20377f928f90d31bb258a792d6a" ns2:_="" ns3:_="">
    <xsd:import namespace="bb2b46b1-4469-4a81-9d9f-b4d977eca44f"/>
    <xsd:import namespace="234cf95c-ab5c-4033-b53e-012d3c194c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b46b1-4469-4a81-9d9f-b4d977eca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bd04d0a-b1cb-4668-ac6c-17faf94400d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4cf95c-ab5c-4033-b53e-012d3c194c4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c51fa7d-1544-4a47-a6ae-249a6a85c844}" ma:internalName="TaxCatchAll" ma:showField="CatchAllData" ma:web="234cf95c-ab5c-4033-b53e-012d3c194c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08A7F1-DD55-4AC0-89A8-44BA49F538A3}">
  <ds:schemaRefs>
    <ds:schemaRef ds:uri="http://schemas.microsoft.com/office/2006/metadata/properties"/>
    <ds:schemaRef ds:uri="http://schemas.microsoft.com/office/infopath/2007/PartnerControls"/>
    <ds:schemaRef ds:uri="bb2b46b1-4469-4a81-9d9f-b4d977eca44f"/>
    <ds:schemaRef ds:uri="234cf95c-ab5c-4033-b53e-012d3c194c47"/>
  </ds:schemaRefs>
</ds:datastoreItem>
</file>

<file path=customXml/itemProps2.xml><?xml version="1.0" encoding="utf-8"?>
<ds:datastoreItem xmlns:ds="http://schemas.openxmlformats.org/officeDocument/2006/customXml" ds:itemID="{95FAC75F-5773-4966-9317-E3D63B6C0F23}">
  <ds:schemaRefs>
    <ds:schemaRef ds:uri="http://schemas.microsoft.com/sharepoint/v3/contenttype/forms"/>
  </ds:schemaRefs>
</ds:datastoreItem>
</file>

<file path=customXml/itemProps3.xml><?xml version="1.0" encoding="utf-8"?>
<ds:datastoreItem xmlns:ds="http://schemas.openxmlformats.org/officeDocument/2006/customXml" ds:itemID="{5AE7438A-3275-4E62-9592-00A714D8EE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b46b1-4469-4a81-9d9f-b4d977eca44f"/>
    <ds:schemaRef ds:uri="234cf95c-ab5c-4033-b53e-012d3c194c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445</Words>
  <Characters>2040</Characters>
  <Application>Microsoft Office Word</Application>
  <DocSecurity>0</DocSecurity>
  <Lines>145</Lines>
  <Paragraphs>42</Paragraphs>
  <ScaleCrop>false</ScaleCrop>
  <Company/>
  <LinksUpToDate>false</LinksUpToDate>
  <CharactersWithSpaces>2443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Elliott</cp:lastModifiedBy>
  <cp:revision>3</cp:revision>
  <dcterms:created xsi:type="dcterms:W3CDTF">2025-09-19T18:53:00Z</dcterms:created>
  <dcterms:modified xsi:type="dcterms:W3CDTF">2025-10-03T19:28:00Z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0x010100AF79D99C0AFFAD478784B3411850DC6D</vt:lpwstr>
  </property>
</Properties>
</file>